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>湖南省人民医院（湖南师范大学附属第一医院）</w:t>
      </w:r>
    </w:p>
    <w:p>
      <w:pPr>
        <w:pStyle w:val="2"/>
        <w:bidi w:val="0"/>
        <w:ind w:firstLine="883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GCP结题/终止项目简要情况表</w:t>
      </w:r>
    </w:p>
    <w:tbl>
      <w:tblPr>
        <w:tblStyle w:val="6"/>
        <w:tblW w:w="5474" w:type="pct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465"/>
        <w:gridCol w:w="246"/>
        <w:gridCol w:w="454"/>
        <w:gridCol w:w="222"/>
        <w:gridCol w:w="1202"/>
        <w:gridCol w:w="175"/>
        <w:gridCol w:w="1245"/>
        <w:gridCol w:w="116"/>
        <w:gridCol w:w="594"/>
        <w:gridCol w:w="91"/>
        <w:gridCol w:w="616"/>
        <w:gridCol w:w="62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试验方案名称</w:t>
            </w:r>
          </w:p>
        </w:tc>
        <w:tc>
          <w:tcPr>
            <w:tcW w:w="3926" w:type="pct"/>
            <w:gridSpan w:val="1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4" w:type="pct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试验申办方</w:t>
            </w:r>
          </w:p>
        </w:tc>
        <w:tc>
          <w:tcPr>
            <w:tcW w:w="2445" w:type="pct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申办方联系人</w:t>
            </w:r>
          </w:p>
        </w:tc>
        <w:tc>
          <w:tcPr>
            <w:tcW w:w="743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6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729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4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实验方案编号</w:t>
            </w:r>
          </w:p>
        </w:tc>
        <w:tc>
          <w:tcPr>
            <w:tcW w:w="1099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品种名称</w:t>
            </w:r>
          </w:p>
        </w:tc>
        <w:tc>
          <w:tcPr>
            <w:tcW w:w="1349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4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药品注册分类</w:t>
            </w:r>
          </w:p>
        </w:tc>
        <w:tc>
          <w:tcPr>
            <w:tcW w:w="1099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试验组长单位</w:t>
            </w:r>
          </w:p>
        </w:tc>
        <w:tc>
          <w:tcPr>
            <w:tcW w:w="1349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4" w:type="pct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药物临床试验登记号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（China Drag Trials）</w:t>
            </w:r>
          </w:p>
        </w:tc>
        <w:tc>
          <w:tcPr>
            <w:tcW w:w="1099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国家局临床试验批件号/通知书编号</w:t>
            </w:r>
          </w:p>
        </w:tc>
        <w:tc>
          <w:tcPr>
            <w:tcW w:w="1349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4" w:type="pct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CRO</w:t>
            </w:r>
          </w:p>
        </w:tc>
        <w:tc>
          <w:tcPr>
            <w:tcW w:w="1099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SMO</w:t>
            </w:r>
          </w:p>
        </w:tc>
        <w:tc>
          <w:tcPr>
            <w:tcW w:w="1349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4" w:type="pct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本中心承担专业</w:t>
            </w:r>
          </w:p>
        </w:tc>
        <w:tc>
          <w:tcPr>
            <w:tcW w:w="1099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</w:t>
            </w:r>
          </w:p>
        </w:tc>
        <w:tc>
          <w:tcPr>
            <w:tcW w:w="1349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4" w:type="pct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首过伦理审查日期</w:t>
            </w:r>
          </w:p>
        </w:tc>
        <w:tc>
          <w:tcPr>
            <w:tcW w:w="1099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本中心试验启动会日期</w:t>
            </w:r>
          </w:p>
        </w:tc>
        <w:tc>
          <w:tcPr>
            <w:tcW w:w="1349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4" w:type="pct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第一个受试者入组日期</w:t>
            </w:r>
          </w:p>
        </w:tc>
        <w:tc>
          <w:tcPr>
            <w:tcW w:w="1099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最后一个受试者出组日期</w:t>
            </w:r>
          </w:p>
        </w:tc>
        <w:tc>
          <w:tcPr>
            <w:tcW w:w="1349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试验计划入组受试者数</w:t>
            </w:r>
          </w:p>
        </w:tc>
        <w:tc>
          <w:tcPr>
            <w:tcW w:w="624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2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筛选人数</w:t>
            </w:r>
          </w:p>
        </w:tc>
        <w:tc>
          <w:tcPr>
            <w:tcW w:w="760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9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入组（随机化人数）</w:t>
            </w:r>
          </w:p>
        </w:tc>
        <w:tc>
          <w:tcPr>
            <w:tcW w:w="1019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完成试验人数</w:t>
            </w:r>
          </w:p>
        </w:tc>
        <w:tc>
          <w:tcPr>
            <w:tcW w:w="624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2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未完成试验人数</w:t>
            </w:r>
          </w:p>
        </w:tc>
        <w:tc>
          <w:tcPr>
            <w:tcW w:w="760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9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重大方案违背涉及例数</w:t>
            </w:r>
          </w:p>
        </w:tc>
        <w:tc>
          <w:tcPr>
            <w:tcW w:w="1019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2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院内SAE例数</w:t>
            </w:r>
          </w:p>
        </w:tc>
        <w:tc>
          <w:tcPr>
            <w:tcW w:w="1138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1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院内SUSAR例数</w:t>
            </w:r>
          </w:p>
        </w:tc>
        <w:tc>
          <w:tcPr>
            <w:tcW w:w="1398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07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PI审核及签名</w:t>
            </w:r>
          </w:p>
        </w:tc>
        <w:tc>
          <w:tcPr>
            <w:tcW w:w="3926" w:type="pct"/>
            <w:gridSpan w:val="13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本人</w:t>
            </w:r>
            <w:bookmarkStart w:id="0" w:name="_GoBack"/>
            <w:bookmarkEnd w:id="0"/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作为临床研究单位主要研究者，我已审核本中心试验全套资料，并确认以上数据真实，准确和完整。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日期：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 w:ascii="宋体" w:hAnsi="宋体" w:eastAsia="宋体" w:cs="宋体"/>
      </w:rPr>
      <w:t>※</w:t>
    </w:r>
    <w:r>
      <w:rPr>
        <w:rFonts w:hint="eastAsia" w:eastAsia="宋体"/>
        <w:lang w:val="en-US" w:eastAsia="zh-CN"/>
      </w:rPr>
      <w:t>此信息汇总表格适用于不出具分中心小结表项目。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GCP办公室</w:t>
    </w: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>2024版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00000000"/>
    <w:rsid w:val="0C0534A4"/>
    <w:rsid w:val="12150AAA"/>
    <w:rsid w:val="197608A9"/>
    <w:rsid w:val="1AE1161C"/>
    <w:rsid w:val="273E5E98"/>
    <w:rsid w:val="2A5C211B"/>
    <w:rsid w:val="354A614D"/>
    <w:rsid w:val="44F86E96"/>
    <w:rsid w:val="47C2674B"/>
    <w:rsid w:val="48F55421"/>
    <w:rsid w:val="4CF614BB"/>
    <w:rsid w:val="4D261CE8"/>
    <w:rsid w:val="65C03575"/>
    <w:rsid w:val="6F963C89"/>
    <w:rsid w:val="7656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2023-12-20T00:42:00Z</dcterms:created>
  <dc:creator>Administrator</dc:creator>
  <cp:lastModifiedBy>邵雅琴</cp:lastModifiedBy>
  <dcterms:modified xsi:type="dcterms:W3CDTF">2023-12-20T02:04:03Z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A95482DF816B418E962D4A1EDB6E2173_12</vt:lpwstr>
  </property>
</Properties>
</file>