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0FE484">
      <w:pPr>
        <w:adjustRightInd w:val="0"/>
        <w:snapToGrid w:val="0"/>
        <w:spacing w:line="312" w:lineRule="auto"/>
        <w:ind w:firstLine="3132" w:firstLineChars="1300"/>
        <w:rPr>
          <w:rFonts w:hint="eastAsia" w:eastAsia="方正仿宋简体"/>
          <w:b/>
          <w:bCs/>
          <w:sz w:val="24"/>
          <w:lang w:eastAsia="zh-CN"/>
        </w:rPr>
      </w:pPr>
      <w:r>
        <w:rPr>
          <w:rFonts w:hint="eastAsia" w:eastAsia="方正仿宋简体"/>
          <w:b/>
          <w:bCs/>
          <w:sz w:val="24"/>
          <w:lang w:val="en-US" w:eastAsia="zh-CN"/>
        </w:rPr>
        <w:t xml:space="preserve">伦   理  </w:t>
      </w:r>
      <w:r>
        <w:rPr>
          <w:rFonts w:hint="eastAsia" w:eastAsia="方正仿宋简体"/>
          <w:b/>
          <w:bCs/>
          <w:sz w:val="24"/>
          <w:lang w:eastAsia="zh-CN"/>
        </w:rPr>
        <w:t>递</w:t>
      </w:r>
      <w:r>
        <w:rPr>
          <w:rFonts w:hint="eastAsia" w:eastAsia="方正仿宋简体"/>
          <w:b/>
          <w:bCs/>
          <w:sz w:val="24"/>
          <w:lang w:val="en-US" w:eastAsia="zh-CN"/>
        </w:rPr>
        <w:t xml:space="preserve">  </w:t>
      </w:r>
      <w:r>
        <w:rPr>
          <w:rFonts w:hint="eastAsia" w:eastAsia="方正仿宋简体"/>
          <w:b/>
          <w:bCs/>
          <w:sz w:val="24"/>
          <w:lang w:eastAsia="zh-CN"/>
        </w:rPr>
        <w:t>交</w:t>
      </w:r>
      <w:r>
        <w:rPr>
          <w:rFonts w:hint="eastAsia" w:eastAsia="方正仿宋简体"/>
          <w:b/>
          <w:bCs/>
          <w:sz w:val="24"/>
          <w:lang w:val="en-US" w:eastAsia="zh-CN"/>
        </w:rPr>
        <w:t xml:space="preserve">  </w:t>
      </w:r>
      <w:r>
        <w:rPr>
          <w:rFonts w:hint="eastAsia" w:eastAsia="方正仿宋简体"/>
          <w:b/>
          <w:bCs/>
          <w:sz w:val="24"/>
          <w:lang w:eastAsia="zh-CN"/>
        </w:rPr>
        <w:t>信</w:t>
      </w:r>
    </w:p>
    <w:p w14:paraId="4FC10640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</w:p>
    <w:p w14:paraId="7944AC3A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  <w:r>
        <w:rPr>
          <w:rFonts w:eastAsia="方正仿宋简体"/>
          <w:sz w:val="24"/>
        </w:rPr>
        <w:t>致</w:t>
      </w:r>
      <w:r>
        <w:rPr>
          <w:rFonts w:hint="eastAsia" w:eastAsia="方正仿宋简体"/>
          <w:sz w:val="24"/>
          <w:lang w:val="en-US" w:eastAsia="zh-CN"/>
        </w:rPr>
        <w:t>湖南省人民医院</w:t>
      </w:r>
      <w:r>
        <w:rPr>
          <w:rFonts w:hint="eastAsia" w:eastAsia="方正仿宋简体"/>
          <w:sz w:val="24"/>
        </w:rPr>
        <w:t>医学伦理</w:t>
      </w:r>
      <w:r>
        <w:rPr>
          <w:rFonts w:hint="eastAsia" w:eastAsia="方正仿宋简体"/>
          <w:sz w:val="24"/>
          <w:lang w:val="en-US" w:eastAsia="zh-CN"/>
        </w:rPr>
        <w:t>审查</w:t>
      </w:r>
      <w:r>
        <w:rPr>
          <w:rFonts w:hint="eastAsia" w:eastAsia="方正仿宋简体"/>
          <w:sz w:val="24"/>
        </w:rPr>
        <w:t>委员会</w:t>
      </w:r>
      <w:r>
        <w:rPr>
          <w:rFonts w:eastAsia="方正仿宋简体"/>
          <w:sz w:val="24"/>
        </w:rPr>
        <w:t>：</w:t>
      </w:r>
    </w:p>
    <w:p w14:paraId="120E21C9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</w:p>
    <w:p w14:paraId="2987B511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  <w:r>
        <w:rPr>
          <w:rFonts w:hint="eastAsia" w:eastAsia="方正仿宋简体"/>
          <w:sz w:val="24"/>
          <w:lang w:val="en-US" w:eastAsia="zh-CN"/>
        </w:rPr>
        <w:t>由“XXX”研究者申报的“XXX”项目正在我院的“XXX科”专业进行。现随信附上以下文件。</w:t>
      </w:r>
    </w:p>
    <w:tbl>
      <w:tblPr>
        <w:tblStyle w:val="4"/>
        <w:tblW w:w="8686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2050"/>
        <w:gridCol w:w="1047"/>
        <w:gridCol w:w="2332"/>
        <w:gridCol w:w="2561"/>
      </w:tblGrid>
      <w:tr w14:paraId="5A288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66522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序号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C581AF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文件名称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1FFB51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版本号</w:t>
            </w: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EF82D74">
            <w:pPr>
              <w:widowControl/>
              <w:spacing w:line="3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版本日期</w:t>
            </w:r>
          </w:p>
        </w:tc>
      </w:tr>
      <w:tr w14:paraId="0A5396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0EF93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182F2D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伦理</w:t>
            </w:r>
            <w:r>
              <w:rPr>
                <w:rFonts w:hint="eastAsia" w:ascii="宋体" w:hAnsi="宋体"/>
                <w:szCs w:val="21"/>
                <w:lang w:eastAsia="zh-CN"/>
              </w:rPr>
              <w:t>递交信（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ED5F02">
            <w:pPr>
              <w:widowControl/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B91C431">
            <w:pPr>
              <w:widowControl/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</w:p>
        </w:tc>
      </w:tr>
      <w:tr w14:paraId="128F4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CC5CB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1D6F5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临床科研项目初审申请表（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6FA63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9A01C7E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E143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E5E7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3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774759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临床研究方案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414D5B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BE370E8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D54C6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8" w:space="0"/>
              <w:right w:val="single" w:color="auto" w:sz="4" w:space="0"/>
            </w:tcBorders>
            <w:vAlign w:val="center"/>
          </w:tcPr>
          <w:p w14:paraId="230E36A9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</w:t>
            </w: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540265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 xml:space="preserve"> 知情同意书</w:t>
            </w:r>
          </w:p>
        </w:tc>
        <w:tc>
          <w:tcPr>
            <w:tcW w:w="10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2C44BC5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（必备其一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44AFBF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DA079E9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195D9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vMerge w:val="continue"/>
            <w:tcBorders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06A75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44FF851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 xml:space="preserve"> 免知情申请</w:t>
            </w:r>
          </w:p>
        </w:tc>
        <w:tc>
          <w:tcPr>
            <w:tcW w:w="10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FE290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szCs w:val="21"/>
                <w:lang w:val="en-US" w:eastAsia="zh-CN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45F247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D059000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153B3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49CEC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5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69817">
            <w:pPr>
              <w:widowControl/>
              <w:spacing w:line="320" w:lineRule="exac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电子版和纸质版文件一致性说明模板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723A1F">
            <w:pPr>
              <w:widowControl/>
              <w:spacing w:line="320" w:lineRule="exact"/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3A2CFB0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70CBF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819A">
            <w:pPr>
              <w:widowControl/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6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3D467">
            <w:pPr>
              <w:widowControl/>
              <w:spacing w:line="320" w:lineRule="exac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主要研究者简历/资质证明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23F4FB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2DA71044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9A766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6619C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7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95290B">
            <w:pPr>
              <w:widowControl/>
              <w:spacing w:line="320" w:lineRule="exact"/>
              <w:jc w:val="left"/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1"/>
                <w:szCs w:val="21"/>
                <w:lang w:val="en-US" w:eastAsia="zh-CN" w:bidi="ar-SA"/>
              </w:rPr>
              <w:t>研究者利益冲突声明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（必备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  <w:bookmarkStart w:id="0" w:name="_GoBack"/>
            <w:bookmarkEnd w:id="0"/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2C72F5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4B167D3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53A61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79DAC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8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61827">
            <w:pPr>
              <w:widowControl/>
              <w:spacing w:line="320" w:lineRule="exac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科学性审查批件/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免除科学性审查声明</w:t>
            </w: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必备</w:t>
            </w:r>
            <w:r>
              <w:rPr>
                <w:rFonts w:hint="eastAsia" w:ascii="宋体" w:hAnsi="宋体"/>
                <w:szCs w:val="21"/>
                <w:lang w:eastAsia="zh-CN"/>
              </w:rPr>
              <w:t>）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672EFE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52A553F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1B44E5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2C7C4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66971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参与研究者列表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D9FEB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78F1E232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DF54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EE3CC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9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F809D0">
            <w:pPr>
              <w:widowControl/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......</w:t>
            </w: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71063F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4F8CE435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427F90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504F6">
            <w:pPr>
              <w:widowControl/>
              <w:spacing w:line="320" w:lineRule="exact"/>
              <w:jc w:val="lef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10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0AA0FA">
            <w:pPr>
              <w:widowControl/>
              <w:spacing w:line="320" w:lineRule="exact"/>
              <w:jc w:val="left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4F850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370B8911">
            <w:pPr>
              <w:widowControl/>
              <w:spacing w:line="320" w:lineRule="exact"/>
              <w:jc w:val="left"/>
              <w:rPr>
                <w:rFonts w:hint="default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2A8C0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4798A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11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A8B4D6">
            <w:pPr>
              <w:widowControl/>
              <w:spacing w:line="320" w:lineRule="exact"/>
              <w:jc w:val="left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17E4F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0D965C64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  <w:tr w14:paraId="7FDF2C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69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2EB48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</w:p>
        </w:tc>
        <w:tc>
          <w:tcPr>
            <w:tcW w:w="30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2DB7D">
            <w:pPr>
              <w:widowControl/>
              <w:spacing w:line="320" w:lineRule="exact"/>
              <w:jc w:val="left"/>
              <w:rPr>
                <w:rFonts w:hint="eastAsia" w:ascii="宋体" w:hAnsi="宋体"/>
                <w:szCs w:val="21"/>
                <w:lang w:eastAsia="zh-CN"/>
              </w:rPr>
            </w:pPr>
          </w:p>
        </w:tc>
        <w:tc>
          <w:tcPr>
            <w:tcW w:w="2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64FB6D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25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vAlign w:val="center"/>
          </w:tcPr>
          <w:p w14:paraId="637CDBF2">
            <w:pPr>
              <w:widowControl/>
              <w:spacing w:line="320" w:lineRule="exact"/>
              <w:jc w:val="left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</w:tbl>
    <w:p w14:paraId="12C310C7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</w:p>
    <w:p w14:paraId="2E529A10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  <w:r>
        <w:rPr>
          <w:rFonts w:eastAsia="方正仿宋简体"/>
          <w:sz w:val="24"/>
        </w:rPr>
        <w:t>请贵伦理委员会审阅。</w:t>
      </w:r>
    </w:p>
    <w:p w14:paraId="53B471E7">
      <w:pPr>
        <w:adjustRightInd w:val="0"/>
        <w:snapToGrid w:val="0"/>
        <w:spacing w:line="312" w:lineRule="auto"/>
        <w:ind w:firstLine="480" w:firstLineChars="200"/>
        <w:rPr>
          <w:rFonts w:eastAsia="方正仿宋简体"/>
          <w:sz w:val="24"/>
        </w:rPr>
      </w:pPr>
    </w:p>
    <w:tbl>
      <w:tblPr>
        <w:tblStyle w:val="4"/>
        <w:tblW w:w="87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236"/>
        <w:gridCol w:w="1564"/>
        <w:gridCol w:w="416"/>
        <w:gridCol w:w="1980"/>
        <w:gridCol w:w="360"/>
        <w:gridCol w:w="1800"/>
      </w:tblGrid>
      <w:tr w14:paraId="164AE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4" w:type="dxa"/>
            <w:vAlign w:val="top"/>
          </w:tcPr>
          <w:p w14:paraId="47F658A7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主要研究者：</w:t>
            </w:r>
          </w:p>
        </w:tc>
        <w:tc>
          <w:tcPr>
            <w:tcW w:w="236" w:type="dxa"/>
            <w:vAlign w:val="top"/>
          </w:tcPr>
          <w:p w14:paraId="1B31B91E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564" w:type="dxa"/>
            <w:tcBorders>
              <w:bottom w:val="single" w:color="auto" w:sz="4" w:space="0"/>
            </w:tcBorders>
            <w:vAlign w:val="top"/>
          </w:tcPr>
          <w:p w14:paraId="0AF45E13">
            <w:pPr>
              <w:snapToGrid w:val="0"/>
              <w:spacing w:line="360" w:lineRule="auto"/>
              <w:jc w:val="center"/>
              <w:rPr>
                <w:rFonts w:hint="eastAsia" w:eastAsia="方正仿宋简体"/>
                <w:sz w:val="24"/>
                <w:lang w:eastAsia="zh-CN"/>
              </w:rPr>
            </w:pPr>
          </w:p>
        </w:tc>
        <w:tc>
          <w:tcPr>
            <w:tcW w:w="416" w:type="dxa"/>
            <w:vAlign w:val="top"/>
          </w:tcPr>
          <w:p w14:paraId="7165AE06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vAlign w:val="top"/>
          </w:tcPr>
          <w:p w14:paraId="20D50E73">
            <w:pPr>
              <w:snapToGrid w:val="0"/>
              <w:spacing w:line="360" w:lineRule="auto"/>
              <w:rPr>
                <w:rFonts w:hint="default" w:eastAsia="方正仿宋简体"/>
                <w:sz w:val="24"/>
                <w:lang w:val="en-US" w:eastAsia="zh-CN"/>
              </w:rPr>
            </w:pPr>
            <w:r>
              <w:rPr>
                <w:rFonts w:eastAsia="方正仿宋简体"/>
                <w:sz w:val="24"/>
              </w:rPr>
              <w:t>日期</w:t>
            </w:r>
            <w:r>
              <w:rPr>
                <w:rFonts w:hint="eastAsia" w:eastAsia="方正仿宋简体"/>
                <w:sz w:val="24"/>
                <w:lang w:val="en-US" w:eastAsia="zh-CN"/>
              </w:rPr>
              <w:t xml:space="preserve"> </w:t>
            </w:r>
          </w:p>
        </w:tc>
        <w:tc>
          <w:tcPr>
            <w:tcW w:w="360" w:type="dxa"/>
            <w:vAlign w:val="top"/>
          </w:tcPr>
          <w:p w14:paraId="6052C23A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vAlign w:val="top"/>
          </w:tcPr>
          <w:p w14:paraId="6EF6E553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</w:tr>
    </w:tbl>
    <w:p w14:paraId="3AD81840">
      <w:pPr>
        <w:pBdr>
          <w:bottom w:val="dotted" w:color="auto" w:sz="24" w:space="1"/>
        </w:pBdr>
        <w:snapToGrid w:val="0"/>
        <w:spacing w:line="360" w:lineRule="auto"/>
        <w:rPr>
          <w:rFonts w:eastAsia="方正仿宋简体"/>
          <w:sz w:val="24"/>
        </w:rPr>
      </w:pPr>
    </w:p>
    <w:p w14:paraId="4FE6017F">
      <w:pPr>
        <w:snapToGrid w:val="0"/>
        <w:spacing w:line="360" w:lineRule="auto"/>
        <w:rPr>
          <w:rFonts w:eastAsia="方正仿宋简体"/>
          <w:sz w:val="24"/>
        </w:rPr>
      </w:pPr>
      <w:r>
        <w:rPr>
          <w:rFonts w:hint="eastAsia" w:eastAsia="方正仿宋简体"/>
          <w:sz w:val="24"/>
          <w:lang w:val="en-US" w:eastAsia="zh-CN"/>
        </w:rPr>
        <w:t>湖南省人民医院</w:t>
      </w:r>
      <w:r>
        <w:rPr>
          <w:rFonts w:hint="eastAsia" w:eastAsia="方正仿宋简体"/>
          <w:sz w:val="24"/>
        </w:rPr>
        <w:t>医学伦理</w:t>
      </w:r>
      <w:r>
        <w:rPr>
          <w:rFonts w:hint="eastAsia" w:eastAsia="方正仿宋简体"/>
          <w:sz w:val="24"/>
          <w:lang w:val="en-US" w:eastAsia="zh-CN"/>
        </w:rPr>
        <w:t>审查</w:t>
      </w:r>
      <w:r>
        <w:rPr>
          <w:rFonts w:hint="eastAsia" w:eastAsia="方正仿宋简体"/>
          <w:sz w:val="24"/>
        </w:rPr>
        <w:t>委员会</w:t>
      </w:r>
      <w:r>
        <w:rPr>
          <w:rFonts w:eastAsia="方正仿宋简体"/>
          <w:sz w:val="24"/>
        </w:rPr>
        <w:t>已收到并审阅，决定如下：</w:t>
      </w:r>
    </w:p>
    <w:p w14:paraId="324E8A4D">
      <w:pPr>
        <w:snapToGrid w:val="0"/>
        <w:spacing w:line="360" w:lineRule="auto"/>
        <w:rPr>
          <w:rFonts w:eastAsia="方正仿宋简体"/>
          <w:sz w:val="24"/>
        </w:rPr>
      </w:pPr>
      <w:r>
        <w:rPr>
          <w:rFonts w:hint="eastAsia" w:eastAsia="方正仿宋简体"/>
          <w:sz w:val="24"/>
          <w:lang w:eastAsia="zh-CN"/>
        </w:rPr>
        <w:t>□会议审查</w:t>
      </w:r>
      <w:r>
        <w:rPr>
          <w:rFonts w:eastAsia="方正仿宋简体"/>
          <w:sz w:val="24"/>
        </w:rPr>
        <w:t xml:space="preserve">     </w:t>
      </w:r>
      <w:r>
        <w:rPr>
          <w:rFonts w:hint="eastAsia" w:eastAsia="方正仿宋简体"/>
          <w:sz w:val="24"/>
          <w:lang w:eastAsia="zh-CN"/>
        </w:rPr>
        <w:t>□简易审查</w:t>
      </w:r>
      <w:r>
        <w:rPr>
          <w:rFonts w:eastAsia="方正仿宋简体"/>
          <w:sz w:val="24"/>
        </w:rPr>
        <w:t xml:space="preserve">    </w:t>
      </w:r>
      <w:r>
        <w:rPr>
          <w:rFonts w:hint="eastAsia" w:eastAsia="方正仿宋简体"/>
          <w:sz w:val="24"/>
          <w:lang w:eastAsia="zh-CN"/>
        </w:rPr>
        <w:t>□</w:t>
      </w:r>
      <w:r>
        <w:rPr>
          <w:rFonts w:eastAsia="方正仿宋简体"/>
          <w:sz w:val="24"/>
        </w:rPr>
        <w:t>备案</w:t>
      </w:r>
      <w:r>
        <w:rPr>
          <w:rFonts w:hint="eastAsia" w:eastAsia="方正仿宋简体"/>
          <w:sz w:val="24"/>
          <w:lang w:val="en-US" w:eastAsia="zh-CN"/>
        </w:rPr>
        <w:t xml:space="preserve">   </w:t>
      </w:r>
      <w:r>
        <w:rPr>
          <w:rFonts w:eastAsia="方正仿宋简体"/>
          <w:sz w:val="24"/>
        </w:rPr>
        <w:t xml:space="preserve"> </w:t>
      </w:r>
    </w:p>
    <w:tbl>
      <w:tblPr>
        <w:tblStyle w:val="4"/>
        <w:tblW w:w="873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4"/>
        <w:gridCol w:w="236"/>
        <w:gridCol w:w="1620"/>
        <w:gridCol w:w="360"/>
        <w:gridCol w:w="1980"/>
        <w:gridCol w:w="360"/>
        <w:gridCol w:w="1800"/>
      </w:tblGrid>
      <w:tr w14:paraId="5DFCF8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374" w:type="dxa"/>
            <w:vAlign w:val="top"/>
          </w:tcPr>
          <w:p w14:paraId="3C8718C9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伦理委员会接收者：</w:t>
            </w:r>
          </w:p>
        </w:tc>
        <w:tc>
          <w:tcPr>
            <w:tcW w:w="236" w:type="dxa"/>
            <w:vAlign w:val="top"/>
          </w:tcPr>
          <w:p w14:paraId="2BC5FC0A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620" w:type="dxa"/>
            <w:tcBorders>
              <w:bottom w:val="single" w:color="auto" w:sz="4" w:space="0"/>
            </w:tcBorders>
            <w:vAlign w:val="top"/>
          </w:tcPr>
          <w:p w14:paraId="0F85B371">
            <w:pPr>
              <w:snapToGrid w:val="0"/>
              <w:spacing w:line="360" w:lineRule="auto"/>
              <w:jc w:val="center"/>
              <w:rPr>
                <w:rFonts w:eastAsia="方正仿宋简体"/>
                <w:sz w:val="24"/>
              </w:rPr>
            </w:pPr>
          </w:p>
        </w:tc>
        <w:tc>
          <w:tcPr>
            <w:tcW w:w="360" w:type="dxa"/>
            <w:vAlign w:val="top"/>
          </w:tcPr>
          <w:p w14:paraId="2E264E12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980" w:type="dxa"/>
            <w:tcBorders>
              <w:bottom w:val="single" w:color="auto" w:sz="4" w:space="0"/>
            </w:tcBorders>
            <w:vAlign w:val="top"/>
          </w:tcPr>
          <w:p w14:paraId="3A14ECAC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  <w:r>
              <w:rPr>
                <w:rFonts w:eastAsia="方正仿宋简体"/>
                <w:sz w:val="24"/>
              </w:rPr>
              <w:t>日期</w:t>
            </w:r>
          </w:p>
        </w:tc>
        <w:tc>
          <w:tcPr>
            <w:tcW w:w="360" w:type="dxa"/>
            <w:vAlign w:val="top"/>
          </w:tcPr>
          <w:p w14:paraId="33B4FD68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vAlign w:val="top"/>
          </w:tcPr>
          <w:p w14:paraId="4DE4738A">
            <w:pPr>
              <w:snapToGrid w:val="0"/>
              <w:spacing w:line="360" w:lineRule="auto"/>
              <w:rPr>
                <w:rFonts w:eastAsia="方正仿宋简体"/>
                <w:sz w:val="24"/>
              </w:rPr>
            </w:pPr>
          </w:p>
        </w:tc>
      </w:tr>
    </w:tbl>
    <w:p w14:paraId="1D2A586E">
      <w:pPr>
        <w:spacing w:line="320" w:lineRule="exact"/>
        <w:ind w:firstLine="420" w:firstLineChars="200"/>
        <w:jc w:val="left"/>
        <w:rPr>
          <w:rFonts w:ascii="宋体" w:hAnsi="宋体"/>
          <w:szCs w:val="21"/>
        </w:rPr>
      </w:pPr>
    </w:p>
    <w:p w14:paraId="16456069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6C499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 w14:paraId="77E52E98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M6pebnPAAAABQEAAA8AAAAAAAAAAQAgAAAAIgAA&#10;AGRycy9kb3ducmV2LnhtbFBLAQIUABQAAAAIAIdO4kDLatly2AEAALADAAAOAAAAAAAAAAEAIAAA&#10;AB4BAABkcnMvZTJvRG9jLnhtbFBLBQYAAAAABgAGAFkBAABo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7E52E98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3FE8B">
    <w:pPr>
      <w:pStyle w:val="3"/>
      <w:pBdr>
        <w:bottom w:val="none" w:color="auto" w:sz="0" w:space="0"/>
      </w:pBdr>
      <w:ind w:firstLine="180" w:firstLineChars="100"/>
      <w:jc w:val="left"/>
      <w:rPr>
        <w:rFonts w:ascii="宋体"/>
        <w:u w:val="single"/>
      </w:rPr>
    </w:pPr>
    <w:r>
      <w:rPr>
        <w:sz w:val="18"/>
      </w:rPr>
      <w:pict>
        <v:shape id="PowerPlusWaterMarkObject41150" o:spid="_x0000_s4097" o:spt="136" type="#_x0000_t136" style="position:absolute;left:0pt;height:82.15pt;width:505.1pt;mso-position-horizontal:center;mso-position-horizontal-relative:margin;mso-position-vertical:center;mso-position-vertical-relative:margin;rotation:-2949120f;z-index:-251656192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湖南省人民医院" style="font-family:宋体;font-size:36pt;v-same-letter-heights:f;v-text-align:center;"/>
        </v:shape>
      </w:pict>
    </w:r>
    <w:r>
      <w:rPr>
        <w:rFonts w:hint="eastAsia" w:ascii="宋体" w:hAnsi="宋体"/>
        <w:u w:val="single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2207F"/>
    <w:rsid w:val="0E822AC9"/>
    <w:rsid w:val="14EF26EE"/>
    <w:rsid w:val="16E54D4D"/>
    <w:rsid w:val="326C1654"/>
    <w:rsid w:val="5FE727CA"/>
    <w:rsid w:val="64257348"/>
    <w:rsid w:val="7F58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274</Words>
  <Characters>288</Characters>
  <Lines>0</Lines>
  <Paragraphs>0</Paragraphs>
  <TotalTime>0</TotalTime>
  <ScaleCrop>false</ScaleCrop>
  <LinksUpToDate>false</LinksUpToDate>
  <CharactersWithSpaces>313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2024-06-11T08:56:00Z</dcterms:created>
  <dc:creator>Administrator</dc:creator>
  <cp:lastModifiedBy>李璟</cp:lastModifiedBy>
  <dcterms:modified xsi:type="dcterms:W3CDTF">2025-08-14T02:56:02Z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E96996659F8047018FB337BC1E1EA6D4_12</vt:lpwstr>
  </property>
  <property fmtid="{D5CDD505-2E9C-101B-9397-08002B2CF9AE}" pid="4" name="KSOTemplateDocerSaveRecord">
    <vt:lpwstr>eyJoZGlkIjoiZGJlZGRjODgyMmY3OWFhYTY4Y2I3Y2ZkMWIxZjQzZjkiLCJ1c2VySWQiOiI0NTA5OTIyNzAifQ==</vt:lpwstr>
  </property>
</Properties>
</file>