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69"/>
        <w:gridCol w:w="762"/>
        <w:gridCol w:w="769"/>
        <w:gridCol w:w="960"/>
        <w:gridCol w:w="762"/>
        <w:gridCol w:w="960"/>
        <w:gridCol w:w="960"/>
        <w:gridCol w:w="1296"/>
        <w:gridCol w:w="1116"/>
        <w:gridCol w:w="1116"/>
        <w:gridCol w:w="1116"/>
        <w:gridCol w:w="1116"/>
        <w:gridCol w:w="988"/>
        <w:gridCol w:w="988"/>
      </w:tblGrid>
      <w:tr w14:paraId="1A9F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****年度在院新承接项目汇总表</w:t>
            </w:r>
            <w:bookmarkEnd w:id="0"/>
          </w:p>
        </w:tc>
      </w:tr>
      <w:tr w14:paraId="17DE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SMO公司名称（公章）</w:t>
            </w:r>
          </w:p>
        </w:tc>
        <w:tc>
          <w:tcPr>
            <w:tcW w:w="517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0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9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长沙公司地址</w:t>
            </w:r>
          </w:p>
        </w:tc>
        <w:tc>
          <w:tcPr>
            <w:tcW w:w="64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03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1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2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本中心主管姓名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11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8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89E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D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64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8B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C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58" w:type="dxa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AC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郑重承诺：我司确认以下填报数据真实可靠，无虚假隐瞒内容，对所填报数据的真实性负责并承担相应责任。</w:t>
            </w:r>
          </w:p>
        </w:tc>
      </w:tr>
      <w:tr w14:paraId="1DC7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试验方案全称</w:t>
            </w:r>
          </w:p>
        </w:tc>
        <w:tc>
          <w:tcPr>
            <w:tcW w:w="24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5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申办方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承担专业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主协议是否完成签署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是否为组长单位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是否为国际多中心项目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5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项目是否启动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是否入组</w:t>
            </w:r>
          </w:p>
        </w:tc>
        <w:tc>
          <w:tcPr>
            <w:tcW w:w="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合同总经费</w:t>
            </w:r>
          </w:p>
        </w:tc>
        <w:tc>
          <w:tcPr>
            <w:tcW w:w="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D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负责CRC</w:t>
            </w:r>
          </w:p>
        </w:tc>
      </w:tr>
      <w:tr w14:paraId="4BC2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E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0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□签署日期：</w:t>
            </w:r>
          </w:p>
          <w:p w14:paraId="6E9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2FFC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7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D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□签署日期：</w:t>
            </w:r>
          </w:p>
          <w:p w14:paraId="4D9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112F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7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28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4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2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□签署日期：</w:t>
            </w:r>
          </w:p>
          <w:p w14:paraId="36A7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3B7F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8C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0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3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□签署日期：</w:t>
            </w:r>
          </w:p>
          <w:p w14:paraId="1C9E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501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4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0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1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前一年度合同总经费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元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统计年度合同总经费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C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元</w:t>
            </w:r>
          </w:p>
        </w:tc>
      </w:tr>
    </w:tbl>
    <w:p w14:paraId="1A530C79"/>
    <w:sectPr>
      <w:headerReference r:id="rId3" w:type="default"/>
      <w:footerReference r:id="rId4" w:type="default"/>
      <w:pgSz w:w="16838" w:h="11906" w:orient="landscape"/>
      <w:pgMar w:top="1800" w:right="1440" w:bottom="1472" w:left="1440" w:header="851" w:footer="55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8D04"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特别说明：1个组长单位项目可计3项目数，1个国际多中心项目可计2项目数，单项合同金额超100万可计2项目数；</w:t>
    </w:r>
  </w:p>
  <w:p w14:paraId="638CCD18">
    <w:pPr>
      <w:pStyle w:val="2"/>
    </w:pPr>
  </w:p>
  <w:p w14:paraId="7A5540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DB55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DB55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0A41"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</w:t>
    </w:r>
  </w:p>
  <w:p w14:paraId="577EC620"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GCP办公室                                                                                                                                         2026版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3621A85"/>
    <w:rsid w:val="03621A85"/>
    <w:rsid w:val="0650366A"/>
    <w:rsid w:val="0CA64A6E"/>
    <w:rsid w:val="3F8E11D1"/>
    <w:rsid w:val="40583F17"/>
    <w:rsid w:val="60E97606"/>
    <w:rsid w:val="75B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322</Characters>
  <Lines>0</Lines>
  <Paragraphs>0</Paragraphs>
  <TotalTime>3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2023-12-21T01:03:00Z</dcterms:created>
  <dc:creator>邵雅琴</dc:creator>
  <cp:lastModifiedBy>邵雅琴</cp:lastModifiedBy>
  <dcterms:modified xsi:type="dcterms:W3CDTF">2026-01-16T07:53:19Z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B9BFC90133CB48D191305B5006FC2F32_11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