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Style w:val="6"/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授权委托书</w:t>
      </w: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  <w:t>委托人:      性别:      年龄:            身份证号:</w:t>
      </w: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  <w:t>受托人:      性别:      年龄:            身份证号:</w:t>
      </w: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  <w:t>委托人因个人工作调动，现将由其担任PI的GCP研究项目授权受托人全权负责，具体内容包括项目相关具体实施、管理、经费使用及文件审阅等。受托人在其权限范围内签署的一切有关文件，委托人均予承认，由此在法律上产生的权利、义务均由委托人享有和承担，受托人无转委托权。</w:t>
      </w: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  <w:t>此授权自XXXX年XX 月 XX日生效且仅限于由湖南省人民医院(湖南师范大学附属第一医院)承接的GCP研究项目。</w:t>
      </w: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  <w:t>委托人：                                 受托人：</w:t>
      </w:r>
    </w:p>
    <w:p>
      <w:pPr>
        <w:spacing w:line="440" w:lineRule="exact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  <w:t>日期：                                    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湖南省人民医院（湖南师范大学附属第一医院）GCP办公室                                 2024版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105C0A8F"/>
    <w:rsid w:val="105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paper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2024-04-24T07:22:00Z</dcterms:created>
  <dc:creator>邵雅琴</dc:creator>
  <cp:lastModifiedBy>邵雅琴</cp:lastModifiedBy>
  <dcterms:modified xsi:type="dcterms:W3CDTF">2024-04-24T07:23:54Z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4B056618B0974A1CA699FDFF76DF6CD7_11</vt:lpwstr>
  </property>
</Properties>
</file>