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2D7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1056" w:leftChars="503" w:right="0" w:firstLine="0" w:firstLineChars="0"/>
        <w:jc w:val="center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免除伦理审查递交材料清单</w:t>
      </w:r>
    </w:p>
    <w:p w14:paraId="7923CD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1056" w:leftChars="503" w:right="0" w:firstLine="0" w:firstLineChars="0"/>
        <w:jc w:val="center"/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</w:pPr>
    </w:p>
    <w:p w14:paraId="2A1FC01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3" w:lineRule="atLeast"/>
        <w:ind w:left="1056" w:leftChars="503" w:right="0" w:firstLine="560" w:firstLineChars="200"/>
        <w:jc w:val="both"/>
        <w:textAlignment w:val="auto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按照国卫科教发〔2023〕4号文《涉及人的生命科学和医学研究伦理审查办法》第三十二条  符合相关规定的涉及人</w:t>
      </w:r>
      <w:bookmarkStart w:id="0" w:name="_GoBack"/>
      <w:bookmarkEnd w:id="0"/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的生命科学和医学研究，可以免除伦理审查，以减少科研人员不必要的负担。</w:t>
      </w:r>
    </w:p>
    <w:p w14:paraId="4EE82F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1056" w:leftChars="503" w:right="0" w:firstLine="0" w:firstLineChars="0"/>
        <w:jc w:val="both"/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申请免除伦理审查，材料清单如下：</w:t>
      </w:r>
    </w:p>
    <w:p w14:paraId="37120D7D">
      <w:pPr>
        <w:numPr>
          <w:ilvl w:val="0"/>
          <w:numId w:val="1"/>
        </w:numPr>
        <w:ind w:left="1056" w:leftChars="503" w:firstLine="0" w:firstLineChars="0"/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免除伦理审查申请表</w:t>
      </w:r>
    </w:p>
    <w:p w14:paraId="24CF1EA0">
      <w:pPr>
        <w:numPr>
          <w:ilvl w:val="0"/>
          <w:numId w:val="1"/>
        </w:numPr>
        <w:ind w:left="1056" w:leftChars="503" w:firstLine="0" w:firstLineChars="0"/>
        <w:rPr>
          <w:rFonts w:hint="default" w:ascii="Calibri" w:hAnsi="Calibri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8"/>
          <w:szCs w:val="28"/>
          <w:lang w:val="en-US" w:eastAsia="zh-CN" w:bidi="ar-SA"/>
        </w:rPr>
        <w:t>研究方案</w:t>
      </w:r>
    </w:p>
    <w:p w14:paraId="79820540">
      <w:pPr>
        <w:numPr>
          <w:ilvl w:val="0"/>
          <w:numId w:val="0"/>
        </w:numPr>
        <w:ind w:left="1056" w:leftChars="503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该研究方案需经伦理委员会审核，且获得同意免除伦理审查批件，方可不进行伦理审查。</w:t>
      </w:r>
    </w:p>
    <w:p w14:paraId="1226EB00">
      <w:pPr>
        <w:numPr>
          <w:ilvl w:val="0"/>
          <w:numId w:val="0"/>
        </w:numPr>
        <w:ind w:left="1056" w:leftChars="503" w:firstLine="0" w:firstLineChars="0"/>
        <w:rPr>
          <w:rFonts w:hint="eastAsia"/>
          <w:sz w:val="28"/>
          <w:szCs w:val="28"/>
          <w:lang w:val="en-US" w:eastAsia="zh-CN"/>
        </w:rPr>
      </w:pPr>
    </w:p>
    <w:p w14:paraId="12DD3DC0">
      <w:pPr>
        <w:numPr>
          <w:ilvl w:val="0"/>
          <w:numId w:val="0"/>
        </w:numPr>
        <w:ind w:left="1056" w:leftChars="503" w:firstLine="0" w:firstLineChars="0"/>
        <w:rPr>
          <w:rFonts w:hint="eastAsia"/>
          <w:sz w:val="28"/>
          <w:szCs w:val="28"/>
          <w:lang w:val="en-US" w:eastAsia="zh-CN"/>
        </w:rPr>
      </w:pPr>
    </w:p>
    <w:p w14:paraId="03A14004">
      <w:pPr>
        <w:numPr>
          <w:ilvl w:val="0"/>
          <w:numId w:val="0"/>
        </w:numPr>
        <w:ind w:left="1056" w:leftChars="503" w:firstLine="0" w:firstLineChars="0"/>
        <w:rPr>
          <w:rFonts w:hint="eastAsia"/>
          <w:sz w:val="28"/>
          <w:szCs w:val="28"/>
          <w:lang w:val="en-US" w:eastAsia="zh-CN"/>
        </w:rPr>
      </w:pPr>
    </w:p>
    <w:p w14:paraId="19D34855">
      <w:pPr>
        <w:numPr>
          <w:ilvl w:val="0"/>
          <w:numId w:val="0"/>
        </w:numPr>
        <w:ind w:left="1056" w:leftChars="503" w:firstLine="0" w:firstLineChars="0"/>
        <w:rPr>
          <w:rFonts w:hint="eastAsia"/>
          <w:sz w:val="28"/>
          <w:szCs w:val="28"/>
          <w:lang w:val="en-US" w:eastAsia="zh-CN"/>
        </w:rPr>
      </w:pPr>
    </w:p>
    <w:p w14:paraId="103EA651">
      <w:pPr>
        <w:numPr>
          <w:ilvl w:val="0"/>
          <w:numId w:val="0"/>
        </w:numPr>
        <w:ind w:left="1056" w:leftChars="503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</w:t>
      </w:r>
    </w:p>
    <w:p w14:paraId="7D476DC0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 w14:paraId="2EDCE22C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486" w:bottom="1440" w:left="7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52298">
    <w:pPr>
      <w:pStyle w:val="4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3" w:lineRule="atLeast"/>
      <w:ind w:left="0" w:right="0" w:firstLine="420"/>
      <w:jc w:val="center"/>
      <w:rPr>
        <w:rFonts w:hint="default" w:ascii="宋体" w:hAnsi="宋体"/>
        <w:sz w:val="20"/>
        <w:szCs w:val="20"/>
        <w:lang w:val="en-US" w:eastAsia="zh-CN"/>
      </w:rPr>
    </w:pPr>
    <w:r>
      <w:rPr>
        <w:rFonts w:hint="eastAsia" w:ascii="宋体" w:hAnsi="宋体"/>
        <w:sz w:val="20"/>
        <w:szCs w:val="20"/>
        <w:lang w:val="en-US" w:eastAsia="zh-CN"/>
      </w:rPr>
      <w:t>湖南省人民医院（湖南师范大学附属第一医院）医学伦理审查委员会  免除伦理审查递交材料清单2025版</w:t>
    </w:r>
  </w:p>
  <w:p w14:paraId="14033EDD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DC003"/>
    <w:multiLevelType w:val="singleLevel"/>
    <w:tmpl w:val="3EADC0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OWMzNzYxMWU3MzlhZmFlYjM2YjdhMzZlZjg1OTQifQ=="/>
  </w:docVars>
  <w:rsids>
    <w:rsidRoot w:val="00000000"/>
    <w:rsid w:val="044F1CB9"/>
    <w:rsid w:val="06405687"/>
    <w:rsid w:val="214928E8"/>
    <w:rsid w:val="5D070459"/>
    <w:rsid w:val="5FE727CA"/>
    <w:rsid w:val="721A54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168</Characters>
  <Lines>0</Lines>
  <Paragraphs>0</Paragraphs>
  <TotalTime>2</TotalTime>
  <ScaleCrop>false</ScaleCrop>
  <LinksUpToDate>false</LinksUpToDate>
  <CharactersWithSpaces>218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2024-06-11T08:56:00Z</dcterms:created>
  <dc:creator>Administrator</dc:creator>
  <cp:lastModifiedBy>李璟</cp:lastModifiedBy>
  <dcterms:modified xsi:type="dcterms:W3CDTF">2025-04-17T02:29:30Z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4357AB0F946342B8957323004C41F30B_13</vt:lpwstr>
  </property>
  <property fmtid="{D5CDD505-2E9C-101B-9397-08002B2CF9AE}" pid="4" name="KSOTemplateDocerSaveRecord">
    <vt:lpwstr>eyJoZGlkIjoiZGJlZGRjODgyMmY3OWFhYTY4Y2I3Y2ZkMWIxZjQzZjkiLCJ1c2VySWQiOiI0NTA5OTIyNzAifQ==</vt:lpwstr>
  </property>
</Properties>
</file>